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F727DF">
      <w:hyperlink r:id="rId5" w:history="1">
        <w:r w:rsidRPr="00990787">
          <w:rPr>
            <w:rStyle w:val="Hyperlink"/>
          </w:rPr>
          <w:t>http://law2.umkc.edu/faculty/projects/ftrials/conlaw/cruelunusual.html</w:t>
        </w:r>
      </w:hyperlink>
    </w:p>
    <w:p w:rsidR="00F727DF" w:rsidRDefault="00F727DF">
      <w:hyperlink r:id="rId6" w:history="1">
        <w:r w:rsidRPr="00990787">
          <w:rPr>
            <w:rStyle w:val="Hyperlink"/>
          </w:rPr>
          <w:t>http://www.nytimes.com/2012/03/21/opinion/cruel-and-unusual-punishment-for-14-year-olds.html?_r=0</w:t>
        </w:r>
      </w:hyperlink>
    </w:p>
    <w:p w:rsidR="00F727DF" w:rsidRDefault="00F727DF">
      <w:hyperlink r:id="rId7" w:history="1">
        <w:r w:rsidRPr="00990787">
          <w:rPr>
            <w:rStyle w:val="Hyperlink"/>
          </w:rPr>
          <w:t>http://en.wikipedia.org/wiki/Eighth_Amendment_to_the_United_States_Constitution</w:t>
        </w:r>
      </w:hyperlink>
    </w:p>
    <w:p w:rsidR="00F727DF" w:rsidRDefault="00F727DF">
      <w:bookmarkStart w:id="0" w:name="_GoBack"/>
      <w:bookmarkEnd w:id="0"/>
    </w:p>
    <w:sectPr w:rsidR="00F7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F"/>
    <w:rsid w:val="004F37DF"/>
    <w:rsid w:val="00B2468E"/>
    <w:rsid w:val="00F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ighth_Amendment_to_the_United_States_Constitu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2/03/21/opinion/cruel-and-unusual-punishment-for-14-year-olds.html?_r=0" TargetMode="External"/><Relationship Id="rId5" Type="http://schemas.openxmlformats.org/officeDocument/2006/relationships/hyperlink" Target="http://law2.umkc.edu/faculty/projects/ftrials/conlaw/cruelunusu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2014-03-04T14:27:00Z</dcterms:created>
  <dcterms:modified xsi:type="dcterms:W3CDTF">2014-03-04T14:30:00Z</dcterms:modified>
</cp:coreProperties>
</file>