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Unit vocabulary review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Matching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10E0D" w:rsidRDefault="00E10E0D" w:rsidP="00E10E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Identifying Key Terms</w:t>
      </w:r>
    </w:p>
    <w:p w:rsidR="00E10E0D" w:rsidRDefault="00E10E0D" w:rsidP="00E10E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Match each term with the correct statement below.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10E0D" w:rsidTr="00E9060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elasticity of demand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 revenue</w:t>
            </w:r>
          </w:p>
        </w:tc>
      </w:tr>
      <w:tr w:rsidR="00E10E0D" w:rsidTr="00E9060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substitution effect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normal good</w:t>
            </w:r>
          </w:p>
        </w:tc>
      </w:tr>
      <w:tr w:rsidR="00E10E0D" w:rsidTr="00E9060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law of demand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inferior good</w:t>
            </w:r>
          </w:p>
        </w:tc>
      </w:tr>
      <w:tr w:rsidR="00E10E0D" w:rsidTr="00E9060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complement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demand curve</w:t>
            </w:r>
          </w:p>
        </w:tc>
      </w:tr>
      <w:tr w:rsidR="00E10E0D" w:rsidTr="00E9060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substitute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ceteris paribus</w:t>
            </w:r>
          </w:p>
        </w:tc>
      </w:tr>
    </w:tbl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graphic representation of a demand schedule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good that replaces another demanded good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good that consumers will demand more of when their incomes increase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good that is always used with another good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amount of money a company receives by selling goods or services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what</w:t>
      </w:r>
      <w:proofErr w:type="gramEnd"/>
      <w:r>
        <w:rPr>
          <w:rFonts w:ascii="Times New Roman" w:hAnsi="Times New Roman" w:cs="Times New Roman"/>
          <w:color w:val="000000"/>
        </w:rPr>
        <w:t xml:space="preserve"> happens when consumers react to an increase in a good’s price by consuming less of that good and more of other goods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measure of how people change their buying patterns when prices change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way that a change in price determines whether or not consumers buy goods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10E0D" w:rsidRDefault="00E10E0D" w:rsidP="00E10E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Identifying Key Terms</w:t>
      </w:r>
    </w:p>
    <w:p w:rsidR="00E10E0D" w:rsidRDefault="00E10E0D" w:rsidP="00E10E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Match each term with the correct statement below.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10E0D" w:rsidTr="00E9060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subsidy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increasing marginal returns</w:t>
            </w:r>
          </w:p>
        </w:tc>
      </w:tr>
      <w:tr w:rsidR="00E10E0D" w:rsidTr="00E9060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supply schedule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diminishing marginal returns</w:t>
            </w:r>
          </w:p>
        </w:tc>
      </w:tr>
      <w:tr w:rsidR="00E10E0D" w:rsidTr="00E9060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supply curve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marginal revenue</w:t>
            </w:r>
          </w:p>
        </w:tc>
      </w:tr>
      <w:tr w:rsidR="00E10E0D" w:rsidTr="00E9060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elasticity of supply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marginal product of labor</w:t>
            </w:r>
          </w:p>
        </w:tc>
      </w:tr>
      <w:tr w:rsidR="00E10E0D" w:rsidTr="00E9060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excise tax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marginal cost</w:t>
            </w:r>
          </w:p>
        </w:tc>
      </w:tr>
      <w:tr w:rsidR="00E10E0D" w:rsidTr="00E9060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law of supply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market supply schedule</w:t>
            </w:r>
          </w:p>
        </w:tc>
      </w:tr>
      <w:tr w:rsidR="00E10E0D" w:rsidTr="00E9060E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variable cost</w:t>
            </w:r>
          </w:p>
        </w:tc>
      </w:tr>
    </w:tbl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tendency of suppliers to offer more of a good at a higher price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payment to the government on the production or sale of a good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measure of the way a quantity supplied reacts to a change in price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chart that lists how much of a good a supplier will offer at various prices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government payment that supports a business or market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level of production in which the marginal production decreases with new investment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cost of producing one more unit of a good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16.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chart that lists how much of a good all suppliers will offer at different prices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additional income from selling one more unit of a good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change in output from hiring one additional unit of labor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10E0D" w:rsidRDefault="00E10E0D" w:rsidP="00E10E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Identifying Key Terms</w:t>
      </w:r>
    </w:p>
    <w:p w:rsidR="00E10E0D" w:rsidRDefault="00E10E0D" w:rsidP="00E10E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Match each term with the correct statement below.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10E0D" w:rsidTr="00E9060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supply shock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disequilibrium</w:t>
            </w:r>
          </w:p>
        </w:tc>
      </w:tr>
      <w:tr w:rsidR="00E10E0D" w:rsidTr="00E9060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shortage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minimum wage</w:t>
            </w:r>
          </w:p>
        </w:tc>
      </w:tr>
      <w:tr w:rsidR="00E10E0D" w:rsidTr="00E9060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excess supply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price floor</w:t>
            </w:r>
          </w:p>
        </w:tc>
      </w:tr>
      <w:tr w:rsidR="00E10E0D" w:rsidTr="00E9060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spillover costs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price ceiling</w:t>
            </w:r>
          </w:p>
        </w:tc>
      </w:tr>
      <w:tr w:rsidR="00E10E0D" w:rsidTr="00E9060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search costs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rent control</w:t>
            </w:r>
          </w:p>
        </w:tc>
      </w:tr>
    </w:tbl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smallest amount, by law, that can be paid to a worker for an hour of labor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maximum amount that can be legally charged for a good or service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sudden lack of goods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when</w:t>
      </w:r>
      <w:proofErr w:type="gramEnd"/>
      <w:r>
        <w:rPr>
          <w:rFonts w:ascii="Times New Roman" w:hAnsi="Times New Roman" w:cs="Times New Roman"/>
          <w:color w:val="000000"/>
        </w:rPr>
        <w:t xml:space="preserve"> quantity supplied is more than quantity demanded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situation</w:t>
      </w:r>
      <w:proofErr w:type="gramEnd"/>
      <w:r>
        <w:rPr>
          <w:rFonts w:ascii="Times New Roman" w:hAnsi="Times New Roman" w:cs="Times New Roman"/>
          <w:color w:val="000000"/>
        </w:rPr>
        <w:t xml:space="preserve"> in which quantity demanded is greater than quantity supplied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24.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price ceiling placed on the amount people pay for housing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25.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financial and opportunity costs consumers pay when looking for a good or service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26.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when</w:t>
      </w:r>
      <w:proofErr w:type="gramEnd"/>
      <w:r>
        <w:rPr>
          <w:rFonts w:ascii="Times New Roman" w:hAnsi="Times New Roman" w:cs="Times New Roman"/>
          <w:color w:val="000000"/>
        </w:rPr>
        <w:t xml:space="preserve"> quantity supplied and quantity demanded are not the same in a market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10E0D" w:rsidRDefault="00E10E0D" w:rsidP="00E10E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Identifying Key Terms</w:t>
      </w:r>
    </w:p>
    <w:p w:rsidR="00E10E0D" w:rsidRDefault="00E10E0D" w:rsidP="00E10E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Match each term with the correct statement below.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10E0D" w:rsidTr="00E9060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economies of scale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price war</w:t>
            </w:r>
          </w:p>
        </w:tc>
      </w:tr>
      <w:tr w:rsidR="00E10E0D" w:rsidTr="00E9060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trust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antitrust laws</w:t>
            </w:r>
          </w:p>
        </w:tc>
      </w:tr>
      <w:tr w:rsidR="00E10E0D" w:rsidTr="00E9060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franchise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market power</w:t>
            </w:r>
          </w:p>
        </w:tc>
      </w:tr>
      <w:tr w:rsidR="00E10E0D" w:rsidTr="00E9060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oligopoly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differentiation</w:t>
            </w:r>
          </w:p>
        </w:tc>
      </w:tr>
      <w:tr w:rsidR="00E10E0D" w:rsidTr="00E9060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barrier to entry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0E0D" w:rsidRDefault="00E10E0D" w:rsidP="00E906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perfect competition</w:t>
            </w:r>
          </w:p>
        </w:tc>
      </w:tr>
    </w:tbl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27.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market structure in which a few large firms dominate a market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28.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market structure in which a large number of firms all produce the same product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29.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series of competitive price cuts that lowers the market price below the cost of production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30.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factors</w:t>
      </w:r>
      <w:proofErr w:type="gramEnd"/>
      <w:r>
        <w:rPr>
          <w:rFonts w:ascii="Times New Roman" w:hAnsi="Times New Roman" w:cs="Times New Roman"/>
          <w:color w:val="000000"/>
        </w:rPr>
        <w:t xml:space="preserve"> that cause a producer’s average cost per unit to fall as output rises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31.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an</w:t>
      </w:r>
      <w:proofErr w:type="gramEnd"/>
      <w:r>
        <w:rPr>
          <w:rFonts w:ascii="Times New Roman" w:hAnsi="Times New Roman" w:cs="Times New Roman"/>
          <w:color w:val="000000"/>
        </w:rPr>
        <w:t xml:space="preserve"> illegal grouping of companies that discourages competition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32.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right to sell a good or service within an exclusive market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33.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making</w:t>
      </w:r>
      <w:proofErr w:type="gramEnd"/>
      <w:r>
        <w:rPr>
          <w:rFonts w:ascii="Times New Roman" w:hAnsi="Times New Roman" w:cs="Times New Roman"/>
          <w:color w:val="000000"/>
        </w:rPr>
        <w:t xml:space="preserve"> a product unlike other products</w:t>
      </w:r>
    </w:p>
    <w:p w:rsidR="00E10E0D" w:rsidRDefault="00E10E0D" w:rsidP="00E10E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0E0D" w:rsidRDefault="00E10E0D" w:rsidP="00E10E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34.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any</w:t>
      </w:r>
      <w:proofErr w:type="gramEnd"/>
      <w:r>
        <w:rPr>
          <w:rFonts w:ascii="Times New Roman" w:hAnsi="Times New Roman" w:cs="Times New Roman"/>
          <w:color w:val="000000"/>
        </w:rPr>
        <w:t xml:space="preserve"> factor that makes it difficult for a new firm to become part of a market</w:t>
      </w:r>
    </w:p>
    <w:p w:rsidR="005075B4" w:rsidRDefault="005075B4" w:rsidP="00E10E0D">
      <w:bookmarkStart w:id="0" w:name="_GoBack"/>
      <w:bookmarkEnd w:id="0"/>
    </w:p>
    <w:sectPr w:rsidR="00507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0D"/>
    <w:rsid w:val="005075B4"/>
    <w:rsid w:val="00E1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2014-09-18T16:03:00Z</dcterms:created>
  <dcterms:modified xsi:type="dcterms:W3CDTF">2014-09-18T16:04:00Z</dcterms:modified>
</cp:coreProperties>
</file>